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99" w:rsidRPr="00652D99" w:rsidRDefault="00652D99" w:rsidP="004C078C">
      <w:pPr>
        <w:rPr>
          <w:rFonts w:ascii="Times New Roman" w:hAnsi="Times New Roman" w:cs="Times New Roman"/>
          <w:b/>
          <w:sz w:val="24"/>
          <w:szCs w:val="24"/>
        </w:rPr>
      </w:pPr>
      <w:r w:rsidRPr="00652D99">
        <w:rPr>
          <w:rFonts w:ascii="Times New Roman" w:hAnsi="Times New Roman" w:cs="Times New Roman"/>
          <w:b/>
          <w:sz w:val="24"/>
          <w:szCs w:val="24"/>
        </w:rPr>
        <w:t xml:space="preserve">- dotyczy dokumentacji Zespołów </w:t>
      </w:r>
      <w:proofErr w:type="spellStart"/>
      <w:r w:rsidRPr="00652D99">
        <w:rPr>
          <w:rFonts w:ascii="Times New Roman" w:hAnsi="Times New Roman" w:cs="Times New Roman"/>
          <w:b/>
          <w:sz w:val="24"/>
          <w:szCs w:val="24"/>
        </w:rPr>
        <w:t>Wyjaz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52D99">
        <w:rPr>
          <w:rFonts w:ascii="Times New Roman" w:hAnsi="Times New Roman" w:cs="Times New Roman"/>
          <w:b/>
          <w:sz w:val="24"/>
          <w:szCs w:val="24"/>
        </w:rPr>
        <w:t>dowych</w:t>
      </w:r>
      <w:proofErr w:type="spellEnd"/>
      <w:r w:rsidRPr="00652D99">
        <w:rPr>
          <w:rFonts w:ascii="Times New Roman" w:hAnsi="Times New Roman" w:cs="Times New Roman"/>
          <w:b/>
          <w:sz w:val="24"/>
          <w:szCs w:val="24"/>
        </w:rPr>
        <w:t xml:space="preserve"> Ratownictwa Medycznego, których dysponentem jest Szpital Powiatowy </w:t>
      </w:r>
      <w:r w:rsidRPr="00652D99">
        <w:rPr>
          <w:rFonts w:ascii="Times New Roman" w:hAnsi="Times New Roman" w:cs="Times New Roman"/>
          <w:b/>
          <w:sz w:val="24"/>
          <w:szCs w:val="24"/>
        </w:rPr>
        <w:br/>
        <w:t>w Strzelcach Opolskich</w:t>
      </w:r>
    </w:p>
    <w:p w:rsidR="004C078C" w:rsidRPr="004C078C" w:rsidRDefault="004C078C" w:rsidP="004C078C">
      <w:pPr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Zgodnie z art. 13 RODO</w:t>
      </w:r>
      <w:r w:rsidRPr="004C078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4C078C">
        <w:rPr>
          <w:rFonts w:ascii="Times New Roman" w:hAnsi="Times New Roman" w:cs="Times New Roman"/>
          <w:sz w:val="20"/>
          <w:szCs w:val="20"/>
        </w:rPr>
        <w:t xml:space="preserve"> informujemy, że:</w:t>
      </w: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 xml:space="preserve">Administratorem Państwa danych osobowych przetwarzanych w Systemie Wspomagania Dowodzenia Państwowego Ratownictwa Medycznego (SWD PRM) JEST Minister Zdrowia z siedzibą w Warszawie (00-952), przy ul. Miodowej 15, z którym można kontaktować się listownie lub za pomocą e-mail: </w:t>
      </w:r>
      <w:hyperlink r:id="rId8" w:history="1">
        <w:r w:rsidRPr="004C078C">
          <w:rPr>
            <w:rStyle w:val="Hipercze"/>
            <w:rFonts w:ascii="Times New Roman" w:hAnsi="Times New Roman" w:cs="Times New Roman"/>
            <w:sz w:val="20"/>
            <w:szCs w:val="20"/>
          </w:rPr>
          <w:t>kancelaria@mz.gov.pl</w:t>
        </w:r>
      </w:hyperlink>
      <w:r w:rsidRPr="004C078C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  <w:proofErr w:type="spellStart"/>
      <w:r w:rsidRPr="004C078C">
        <w:rPr>
          <w:rFonts w:ascii="Times New Roman" w:hAnsi="Times New Roman" w:cs="Times New Roman"/>
          <w:sz w:val="20"/>
          <w:szCs w:val="20"/>
        </w:rPr>
        <w:t>Współadministratorami</w:t>
      </w:r>
      <w:proofErr w:type="spellEnd"/>
      <w:r w:rsidRPr="004C078C">
        <w:rPr>
          <w:rFonts w:ascii="Times New Roman" w:hAnsi="Times New Roman" w:cs="Times New Roman"/>
          <w:sz w:val="20"/>
          <w:szCs w:val="20"/>
        </w:rPr>
        <w:t xml:space="preserve"> Państwa danych osobowych przetwarzanych w SWD PRM są:</w:t>
      </w:r>
    </w:p>
    <w:p w:rsidR="004C078C" w:rsidRPr="004C078C" w:rsidRDefault="004C078C" w:rsidP="004C078C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wojewodowie,</w:t>
      </w:r>
    </w:p>
    <w:p w:rsidR="004C078C" w:rsidRPr="004C078C" w:rsidRDefault="004C078C" w:rsidP="004C078C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dysponent lotniczych zespołów ratownictwa medycznego,</w:t>
      </w:r>
      <w:r w:rsidR="00652D99">
        <w:rPr>
          <w:rFonts w:ascii="Times New Roman" w:hAnsi="Times New Roman" w:cs="Times New Roman"/>
          <w:sz w:val="20"/>
          <w:szCs w:val="20"/>
        </w:rPr>
        <w:t xml:space="preserve"> w tym Szpital Powiatowy im </w:t>
      </w:r>
      <w:r w:rsidR="00652D99">
        <w:rPr>
          <w:rFonts w:ascii="Times New Roman" w:hAnsi="Times New Roman" w:cs="Times New Roman"/>
          <w:sz w:val="20"/>
          <w:szCs w:val="20"/>
        </w:rPr>
        <w:lastRenderedPageBreak/>
        <w:t xml:space="preserve">Prałata </w:t>
      </w:r>
      <w:proofErr w:type="spellStart"/>
      <w:r w:rsidR="00652D99">
        <w:rPr>
          <w:rFonts w:ascii="Times New Roman" w:hAnsi="Times New Roman" w:cs="Times New Roman"/>
          <w:sz w:val="20"/>
          <w:szCs w:val="20"/>
        </w:rPr>
        <w:t>J.Glowatzkiego</w:t>
      </w:r>
      <w:proofErr w:type="spellEnd"/>
      <w:r w:rsidR="00652D99">
        <w:rPr>
          <w:rFonts w:ascii="Times New Roman" w:hAnsi="Times New Roman" w:cs="Times New Roman"/>
          <w:sz w:val="20"/>
          <w:szCs w:val="20"/>
        </w:rPr>
        <w:t xml:space="preserve"> w Strzelcach Opolskich (47-100), ul. Opolska 36 A.</w:t>
      </w:r>
    </w:p>
    <w:p w:rsidR="004C078C" w:rsidRDefault="004C078C" w:rsidP="004C078C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dysponenci zespołów ratownictwa medycznego.</w:t>
      </w:r>
    </w:p>
    <w:p w:rsidR="004C078C" w:rsidRPr="004C078C" w:rsidRDefault="004C078C" w:rsidP="004C078C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poprzez e-mail: </w:t>
      </w:r>
      <w:hyperlink r:id="rId9" w:history="1">
        <w:r w:rsidRPr="004C078C">
          <w:rPr>
            <w:rStyle w:val="Hipercze"/>
            <w:rFonts w:ascii="Times New Roman" w:hAnsi="Times New Roman" w:cs="Times New Roman"/>
            <w:sz w:val="20"/>
            <w:szCs w:val="20"/>
          </w:rPr>
          <w:t>iod@mz.gov.pl</w:t>
        </w:r>
      </w:hyperlink>
      <w:r w:rsidRPr="004C078C">
        <w:rPr>
          <w:rFonts w:ascii="Times New Roman" w:hAnsi="Times New Roman" w:cs="Times New Roman"/>
          <w:sz w:val="20"/>
          <w:szCs w:val="20"/>
        </w:rPr>
        <w:t xml:space="preserve"> lub listownie na adres siedziby administratora. </w:t>
      </w:r>
      <w:r w:rsidR="004254A2">
        <w:rPr>
          <w:rFonts w:ascii="Times New Roman" w:hAnsi="Times New Roman" w:cs="Times New Roman"/>
          <w:sz w:val="20"/>
          <w:szCs w:val="20"/>
        </w:rPr>
        <w:br/>
      </w:r>
      <w:r w:rsidRPr="004C078C">
        <w:rPr>
          <w:rFonts w:ascii="Times New Roman" w:hAnsi="Times New Roman" w:cs="Times New Roman"/>
          <w:sz w:val="20"/>
          <w:szCs w:val="20"/>
        </w:rPr>
        <w:t>Z inspektorem ochrony danych można kontaktować się we wszystkich sprawach dotyczących przetwarzania danych osobowych oraz korzystania z praw związanych z przetwarzaniem danych.</w:t>
      </w:r>
    </w:p>
    <w:p w:rsidR="00652D99" w:rsidRDefault="00652D99" w:rsidP="00652D99">
      <w:pPr>
        <w:pStyle w:val="Akapitzlist"/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652D99" w:rsidRPr="004C078C" w:rsidRDefault="00652D99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inspektorem ochrony danych osobowych</w:t>
      </w:r>
      <w:r w:rsidR="0076094E">
        <w:rPr>
          <w:rFonts w:ascii="Times New Roman" w:hAnsi="Times New Roman" w:cs="Times New Roman"/>
          <w:sz w:val="20"/>
          <w:szCs w:val="20"/>
        </w:rPr>
        <w:t xml:space="preserve"> Szpitala Powiatowego w Strzelcach Opolskich można się kontaktować poprzez e-mail: </w:t>
      </w:r>
      <w:hyperlink r:id="rId10" w:history="1">
        <w:r w:rsidR="0076094E" w:rsidRPr="007B178F">
          <w:rPr>
            <w:rStyle w:val="Hipercze"/>
            <w:rFonts w:ascii="Times New Roman" w:hAnsi="Times New Roman" w:cs="Times New Roman"/>
            <w:sz w:val="20"/>
            <w:szCs w:val="20"/>
          </w:rPr>
          <w:t>iod@szpital.strzelce-op.pl</w:t>
        </w:r>
      </w:hyperlink>
      <w:r w:rsidR="0076094E">
        <w:rPr>
          <w:rFonts w:ascii="Times New Roman" w:hAnsi="Times New Roman" w:cs="Times New Roman"/>
          <w:sz w:val="20"/>
          <w:szCs w:val="20"/>
        </w:rPr>
        <w:t xml:space="preserve"> lub telefonicznie 77/40 70 115.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 xml:space="preserve">Państwa dane osobowe przetwarzane w SWD PRM są udostępniane wyspecjalizowanym podmiotom odpowiedzialnym za obsługę techniczną systemów teleinformatycznych, którym powierzono przetwarzanie danych osobowych w SWD PRM. Podmioty te nie mogą powierzać przetwarzania danych innym </w:t>
      </w:r>
      <w:r w:rsidRPr="004C078C">
        <w:rPr>
          <w:rFonts w:ascii="Times New Roman" w:hAnsi="Times New Roman" w:cs="Times New Roman"/>
          <w:sz w:val="20"/>
          <w:szCs w:val="20"/>
        </w:rPr>
        <w:lastRenderedPageBreak/>
        <w:t>podmiotom ani udostępniać danych innym podmiotom niż upoważnionym na podstawie przepisów prawa.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Państwa dane osobowe przetwarzane będą na podstawie art. 6 ust. 1 lit. C RODO w celu wypełnienia obowiązku prawnego ciążącego na administratorze wynikającego z przepisów ustawy z dnia 8 września 2006 r o Państwowym Ratownictwie medycznym</w:t>
      </w:r>
      <w:r w:rsidRPr="004C078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4C078C">
        <w:rPr>
          <w:rFonts w:ascii="Times New Roman" w:hAnsi="Times New Roman" w:cs="Times New Roman"/>
          <w:sz w:val="20"/>
          <w:szCs w:val="20"/>
        </w:rPr>
        <w:t>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Posiadają Państwo prawo dostępu do treści swoich danych oraz d</w:t>
      </w:r>
      <w:r w:rsidR="00B43C3A">
        <w:rPr>
          <w:rFonts w:ascii="Times New Roman" w:hAnsi="Times New Roman" w:cs="Times New Roman"/>
          <w:sz w:val="20"/>
          <w:szCs w:val="20"/>
        </w:rPr>
        <w:t>o ich sprostowania. Realizacja p</w:t>
      </w:r>
      <w:r w:rsidRPr="004C078C">
        <w:rPr>
          <w:rFonts w:ascii="Times New Roman" w:hAnsi="Times New Roman" w:cs="Times New Roman"/>
          <w:sz w:val="20"/>
          <w:szCs w:val="20"/>
        </w:rPr>
        <w:t xml:space="preserve">owyższego uprawnienia może zostać delegowana na </w:t>
      </w:r>
      <w:proofErr w:type="spellStart"/>
      <w:r w:rsidRPr="004C078C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Pr="004C078C">
        <w:rPr>
          <w:rFonts w:ascii="Times New Roman" w:hAnsi="Times New Roman" w:cs="Times New Roman"/>
          <w:sz w:val="20"/>
          <w:szCs w:val="20"/>
        </w:rPr>
        <w:t xml:space="preserve">, </w:t>
      </w:r>
      <w:r w:rsidR="004254A2">
        <w:rPr>
          <w:rFonts w:ascii="Times New Roman" w:hAnsi="Times New Roman" w:cs="Times New Roman"/>
          <w:sz w:val="20"/>
          <w:szCs w:val="20"/>
        </w:rPr>
        <w:br/>
      </w:r>
      <w:r w:rsidRPr="004C078C">
        <w:rPr>
          <w:rFonts w:ascii="Times New Roman" w:hAnsi="Times New Roman" w:cs="Times New Roman"/>
          <w:sz w:val="20"/>
          <w:szCs w:val="20"/>
        </w:rPr>
        <w:t>o którym mowa w pkt 1 a) - c) właściwego tery</w:t>
      </w:r>
      <w:r w:rsidR="0076094E">
        <w:rPr>
          <w:rFonts w:ascii="Times New Roman" w:hAnsi="Times New Roman" w:cs="Times New Roman"/>
          <w:sz w:val="20"/>
          <w:szCs w:val="20"/>
        </w:rPr>
        <w:t>torialnie dla miejsca zdarzenia, w tym do Szpitala Powiatowego w Strzelcach Opolskich.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 xml:space="preserve">W przypadku występowania z żądaniem realizacji prawa dostępu na podstawie art. 15 RODO, zgodnie z przepisami ustawy z dnia 8 września 2006 r o Państwowym Ratownictwie Medycznym, mają Państwo obowiązek podania informacji o okolicznościach zdarzenia, którego dotyczy to żądanie, w tym daty i miejsca </w:t>
      </w:r>
      <w:r w:rsidRPr="004C078C">
        <w:rPr>
          <w:rFonts w:ascii="Times New Roman" w:hAnsi="Times New Roman" w:cs="Times New Roman"/>
          <w:sz w:val="20"/>
          <w:szCs w:val="20"/>
        </w:rPr>
        <w:lastRenderedPageBreak/>
        <w:t>zdarzenia oraz numeru telefonu, z którego zostało wykonane połączenie dotyczące powiadomienia o zdarzeniu.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6094E" w:rsidRPr="0076094E" w:rsidRDefault="004C078C" w:rsidP="0076094E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Nie przetwarzamy Państwa danych w sposób zautomatyzowany, w tym w formie profilowania. Nie przekazujemy Państwa danych do państw trzecich lub organizacji międzynarodowych.</w:t>
      </w:r>
      <w:r w:rsidR="0076094E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Państwa dane osobowe będą przechowywane przez okres wynikający z przepisów: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ustawy z dnia 8 września 2006 r o Państwowym Ratownictwie Medycznym,</w:t>
      </w:r>
    </w:p>
    <w:p w:rsidR="004C078C" w:rsidRPr="004C078C" w:rsidRDefault="004C078C" w:rsidP="004C078C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ustawy z dnia 6 listopada 2008 r o prawach pacjenta i Rzeczniku Praw Pacjenta</w:t>
      </w:r>
      <w:r w:rsidRPr="004C078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4C078C">
        <w:rPr>
          <w:rFonts w:ascii="Times New Roman" w:hAnsi="Times New Roman" w:cs="Times New Roman"/>
          <w:sz w:val="20"/>
          <w:szCs w:val="20"/>
        </w:rPr>
        <w:t>,</w:t>
      </w:r>
    </w:p>
    <w:p w:rsidR="004C078C" w:rsidRPr="004C078C" w:rsidRDefault="004C078C" w:rsidP="004C078C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ustawy z dnia 26 czerwca 1974 r Kodeks pracy</w:t>
      </w:r>
      <w:r w:rsidRPr="004C078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Pr="004C078C">
        <w:rPr>
          <w:rFonts w:ascii="Times New Roman" w:hAnsi="Times New Roman" w:cs="Times New Roman"/>
          <w:sz w:val="20"/>
          <w:szCs w:val="20"/>
        </w:rPr>
        <w:t>,</w:t>
      </w:r>
    </w:p>
    <w:p w:rsidR="004C078C" w:rsidRPr="004C078C" w:rsidRDefault="004C078C" w:rsidP="004C078C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 xml:space="preserve">ustawy z dnia 10 stycznia 2018 r o zmianie niektórych ustaw w związku ze skróceniem okresu przechowywania akt pracowniczych </w:t>
      </w:r>
      <w:r w:rsidRPr="004C078C">
        <w:rPr>
          <w:rFonts w:ascii="Times New Roman" w:hAnsi="Times New Roman" w:cs="Times New Roman"/>
          <w:sz w:val="20"/>
          <w:szCs w:val="20"/>
        </w:rPr>
        <w:lastRenderedPageBreak/>
        <w:t>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78C">
        <w:rPr>
          <w:rFonts w:ascii="Times New Roman" w:hAnsi="Times New Roman" w:cs="Times New Roman"/>
          <w:sz w:val="20"/>
          <w:szCs w:val="20"/>
        </w:rPr>
        <w:t xml:space="preserve"> ich elektronizacją – w zakresie danych użytkowników SWD PRM</w:t>
      </w:r>
      <w:r w:rsidRPr="004C078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Pr="004C078C">
        <w:rPr>
          <w:rFonts w:ascii="Times New Roman" w:hAnsi="Times New Roman" w:cs="Times New Roman"/>
          <w:sz w:val="20"/>
          <w:szCs w:val="20"/>
        </w:rPr>
        <w:t>.</w:t>
      </w:r>
    </w:p>
    <w:p w:rsidR="004C078C" w:rsidRPr="004C078C" w:rsidRDefault="004C078C" w:rsidP="004C078C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Mają Państwo prawo wniesienia skargi do organu nadzorczego, tj. do Prezesa Urzędu Ochrony Danych Osobowych (na adres: ul. Stawki 2, 00-193 Warszawa). Mogą to Państwo zrobić, jeśli uznają, że przetwarzamy dane osobowe z naruszeniem przepisów prawa.</w:t>
      </w:r>
    </w:p>
    <w:p w:rsidR="004C078C" w:rsidRPr="004C078C" w:rsidRDefault="004C078C" w:rsidP="004C078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078C" w:rsidRPr="004C078C" w:rsidRDefault="004C078C" w:rsidP="004C078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C078C">
        <w:rPr>
          <w:rFonts w:ascii="Times New Roman" w:hAnsi="Times New Roman" w:cs="Times New Roman"/>
          <w:sz w:val="20"/>
          <w:szCs w:val="20"/>
        </w:rPr>
        <w:t>Podanie Państwa danych osobowych i ich przetwarzanie w SWD PRM jest niezbędne do skutecznej realizacji zadań wynikających z ustawy z dnia 8 września 2006 r o Państwowym Ratownictwie Medycznym.</w:t>
      </w:r>
    </w:p>
    <w:p w:rsidR="001A2D29" w:rsidRPr="001A2D29" w:rsidRDefault="001A2D29" w:rsidP="001A2D2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A2D29" w:rsidRPr="001A2D29" w:rsidSect="0053091D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B9" w:rsidRDefault="00EE6FB9" w:rsidP="00CF00B4">
      <w:pPr>
        <w:spacing w:after="0" w:line="240" w:lineRule="auto"/>
      </w:pPr>
      <w:r>
        <w:separator/>
      </w:r>
    </w:p>
  </w:endnote>
  <w:endnote w:type="continuationSeparator" w:id="0">
    <w:p w:rsidR="00EE6FB9" w:rsidRDefault="00EE6FB9" w:rsidP="00CF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B4" w:rsidRPr="005D41A3" w:rsidRDefault="00CF00B4" w:rsidP="00CF00B4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</w:t>
    </w:r>
  </w:p>
  <w:p w:rsidR="00CF00B4" w:rsidRPr="00CF00B4" w:rsidRDefault="00CF00B4" w:rsidP="00CF00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B9" w:rsidRDefault="00EE6FB9" w:rsidP="00CF00B4">
      <w:pPr>
        <w:spacing w:after="0" w:line="240" w:lineRule="auto"/>
      </w:pPr>
      <w:r>
        <w:separator/>
      </w:r>
    </w:p>
  </w:footnote>
  <w:footnote w:type="continuationSeparator" w:id="0">
    <w:p w:rsidR="00EE6FB9" w:rsidRDefault="00EE6FB9" w:rsidP="00CF00B4">
      <w:pPr>
        <w:spacing w:after="0" w:line="240" w:lineRule="auto"/>
      </w:pPr>
      <w:r>
        <w:continuationSeparator/>
      </w:r>
    </w:p>
  </w:footnote>
  <w:footnote w:id="1">
    <w:p w:rsidR="004C078C" w:rsidRPr="004C078C" w:rsidRDefault="004C078C" w:rsidP="004C078C">
      <w:pPr>
        <w:rPr>
          <w:rFonts w:ascii="Times New Roman" w:hAnsi="Times New Roman" w:cs="Times New Roman"/>
          <w:sz w:val="16"/>
          <w:szCs w:val="16"/>
        </w:rPr>
      </w:pPr>
      <w:r w:rsidRPr="004C078C">
        <w:rPr>
          <w:rStyle w:val="Odwoanieprzypisudolnego"/>
          <w:sz w:val="16"/>
          <w:szCs w:val="16"/>
        </w:rPr>
        <w:footnoteRef/>
      </w:r>
      <w:r w:rsidRPr="004C078C">
        <w:rPr>
          <w:sz w:val="16"/>
          <w:szCs w:val="16"/>
        </w:rPr>
        <w:t xml:space="preserve"> </w:t>
      </w:r>
      <w:r w:rsidRPr="004C078C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nr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2016/679 z dnia 27 kwietnia 2016 r w sprawie ochrony osób 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fizycznych w związku z przetwarzaniem danych osobowych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i w sprawie swobodnego przepływu takich danych oraz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uchylenia dyrektywy 95/46/WE (ogólne rozporządzenie o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ochronie danych osobowych) (Dz. Urz. UE L</w:t>
      </w:r>
      <w:r w:rsidRPr="004C07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C078C">
        <w:rPr>
          <w:rFonts w:ascii="Times New Roman" w:hAnsi="Times New Roman" w:cs="Times New Roman"/>
          <w:sz w:val="16"/>
          <w:szCs w:val="16"/>
        </w:rPr>
        <w:t xml:space="preserve">119 z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4.05.2016, str. 1, z </w:t>
      </w:r>
      <w:proofErr w:type="spellStart"/>
      <w:r w:rsidRPr="004C078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C078C">
        <w:rPr>
          <w:rFonts w:ascii="Times New Roman" w:hAnsi="Times New Roman" w:cs="Times New Roman"/>
          <w:sz w:val="16"/>
          <w:szCs w:val="16"/>
        </w:rPr>
        <w:t>. zm.)</w:t>
      </w:r>
    </w:p>
  </w:footnote>
  <w:footnote w:id="2">
    <w:p w:rsidR="004C078C" w:rsidRPr="004C078C" w:rsidRDefault="004C078C" w:rsidP="004C078C">
      <w:pPr>
        <w:pStyle w:val="Tekstprzypisudolnego"/>
        <w:rPr>
          <w:sz w:val="16"/>
          <w:szCs w:val="16"/>
        </w:rPr>
      </w:pPr>
      <w:r w:rsidRPr="004C078C">
        <w:rPr>
          <w:rStyle w:val="Odwoanieprzypisudolnego"/>
          <w:sz w:val="16"/>
          <w:szCs w:val="16"/>
        </w:rPr>
        <w:footnoteRef/>
      </w:r>
      <w:r w:rsidRPr="004C078C">
        <w:rPr>
          <w:sz w:val="16"/>
          <w:szCs w:val="16"/>
        </w:rPr>
        <w:t xml:space="preserve"> </w:t>
      </w:r>
      <w:r w:rsidRPr="004C078C">
        <w:rPr>
          <w:rFonts w:ascii="Times New Roman" w:hAnsi="Times New Roman" w:cs="Times New Roman"/>
          <w:sz w:val="16"/>
          <w:szCs w:val="16"/>
        </w:rPr>
        <w:t xml:space="preserve">Ustawa z dnia 8 września 2006 r o Państwowym Ratownictwie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Medycznym (Dz. U. z 2019 r poz. 993, z </w:t>
      </w:r>
      <w:proofErr w:type="spellStart"/>
      <w:r w:rsidRPr="004C078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C078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C078C">
        <w:rPr>
          <w:rFonts w:ascii="Times New Roman" w:hAnsi="Times New Roman" w:cs="Times New Roman"/>
          <w:sz w:val="16"/>
          <w:szCs w:val="16"/>
        </w:rPr>
        <w:t>zm</w:t>
      </w:r>
      <w:proofErr w:type="spellEnd"/>
      <w:r w:rsidRPr="004C078C">
        <w:rPr>
          <w:rFonts w:ascii="Times New Roman" w:hAnsi="Times New Roman" w:cs="Times New Roman"/>
          <w:sz w:val="16"/>
          <w:szCs w:val="16"/>
        </w:rPr>
        <w:t>)</w:t>
      </w:r>
    </w:p>
  </w:footnote>
  <w:footnote w:id="3">
    <w:p w:rsidR="004C078C" w:rsidRPr="004C078C" w:rsidRDefault="004C078C" w:rsidP="004C078C">
      <w:pPr>
        <w:rPr>
          <w:rFonts w:ascii="Times New Roman" w:hAnsi="Times New Roman" w:cs="Times New Roman"/>
          <w:sz w:val="16"/>
          <w:szCs w:val="16"/>
        </w:rPr>
      </w:pPr>
      <w:r w:rsidRPr="004C078C">
        <w:rPr>
          <w:rStyle w:val="Odwoanieprzypisudolnego"/>
          <w:sz w:val="16"/>
          <w:szCs w:val="16"/>
        </w:rPr>
        <w:footnoteRef/>
      </w:r>
      <w:r w:rsidRPr="004C078C">
        <w:rPr>
          <w:sz w:val="16"/>
          <w:szCs w:val="16"/>
        </w:rPr>
        <w:t xml:space="preserve"> </w:t>
      </w:r>
      <w:r w:rsidRPr="004C078C">
        <w:rPr>
          <w:rFonts w:ascii="Times New Roman" w:hAnsi="Times New Roman" w:cs="Times New Roman"/>
          <w:sz w:val="16"/>
          <w:szCs w:val="16"/>
        </w:rPr>
        <w:t xml:space="preserve">Ustawa z dnia 6 listopada 2008 r o prawach pacjenta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i Rzeczniku Praw Pacjenta (Dz. U. z 2019 r </w:t>
      </w:r>
      <w:proofErr w:type="spellStart"/>
      <w:r w:rsidRPr="004C078C">
        <w:rPr>
          <w:rFonts w:ascii="Times New Roman" w:hAnsi="Times New Roman" w:cs="Times New Roman"/>
          <w:sz w:val="16"/>
          <w:szCs w:val="16"/>
        </w:rPr>
        <w:t>poz</w:t>
      </w:r>
      <w:proofErr w:type="spellEnd"/>
      <w:r w:rsidRPr="004C078C">
        <w:rPr>
          <w:rFonts w:ascii="Times New Roman" w:hAnsi="Times New Roman" w:cs="Times New Roman"/>
          <w:sz w:val="16"/>
          <w:szCs w:val="16"/>
        </w:rPr>
        <w:t xml:space="preserve"> 1127)</w:t>
      </w:r>
    </w:p>
  </w:footnote>
  <w:footnote w:id="4">
    <w:p w:rsidR="004C078C" w:rsidRDefault="004C078C" w:rsidP="004C078C">
      <w:pPr>
        <w:pStyle w:val="Tekstprzypisudolnego"/>
      </w:pPr>
      <w:r w:rsidRPr="004C078C">
        <w:rPr>
          <w:rStyle w:val="Odwoanieprzypisudolnego"/>
          <w:sz w:val="16"/>
          <w:szCs w:val="16"/>
        </w:rPr>
        <w:footnoteRef/>
      </w:r>
      <w:r w:rsidRPr="004C078C">
        <w:rPr>
          <w:sz w:val="16"/>
          <w:szCs w:val="16"/>
        </w:rPr>
        <w:t xml:space="preserve"> </w:t>
      </w:r>
      <w:r w:rsidRPr="004C078C">
        <w:rPr>
          <w:rFonts w:ascii="Times New Roman" w:hAnsi="Times New Roman" w:cs="Times New Roman"/>
          <w:sz w:val="16"/>
          <w:szCs w:val="16"/>
        </w:rPr>
        <w:t xml:space="preserve">Ustawa z dnia 26 czerwca 1974 r Kodeks pracy (Dz. U.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 z 2019 r poz. 1040, z </w:t>
      </w:r>
      <w:proofErr w:type="spellStart"/>
      <w:r w:rsidRPr="004C078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C078C">
        <w:rPr>
          <w:rFonts w:ascii="Times New Roman" w:hAnsi="Times New Roman" w:cs="Times New Roman"/>
          <w:sz w:val="16"/>
          <w:szCs w:val="16"/>
        </w:rPr>
        <w:t>. zm.)</w:t>
      </w:r>
      <w:r w:rsidRPr="004C078C">
        <w:rPr>
          <w:rFonts w:ascii="Times New Roman" w:hAnsi="Times New Roman" w:cs="Times New Roman"/>
          <w:sz w:val="16"/>
          <w:szCs w:val="16"/>
        </w:rPr>
        <w:br/>
      </w:r>
    </w:p>
  </w:footnote>
  <w:footnote w:id="5">
    <w:p w:rsidR="004C078C" w:rsidRPr="004C078C" w:rsidRDefault="004C078C" w:rsidP="004C078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C078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C078C">
        <w:rPr>
          <w:rFonts w:ascii="Times New Roman" w:hAnsi="Times New Roman" w:cs="Times New Roman"/>
          <w:sz w:val="16"/>
          <w:szCs w:val="16"/>
        </w:rPr>
        <w:t xml:space="preserve"> Ustawa z dnia 10 stycznia 2018 r o zmianie niektórych ustaw w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</w:t>
      </w:r>
      <w:r w:rsidRPr="004C078C">
        <w:rPr>
          <w:rFonts w:ascii="Times New Roman" w:hAnsi="Times New Roman" w:cs="Times New Roman"/>
          <w:sz w:val="16"/>
          <w:szCs w:val="16"/>
        </w:rPr>
        <w:t xml:space="preserve">związku ze skróceniem okresu przechowywania akt </w:t>
      </w:r>
      <w:r w:rsidRPr="004C078C">
        <w:rPr>
          <w:rFonts w:ascii="Times New Roman" w:hAnsi="Times New Roman" w:cs="Times New Roman"/>
          <w:sz w:val="16"/>
          <w:szCs w:val="16"/>
        </w:rPr>
        <w:br/>
        <w:t xml:space="preserve">  pracowniczych oraz ich elektronizacją (Dz. U. 2018 r poz. 357)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B4" w:rsidRPr="004645B0" w:rsidRDefault="004C078C" w:rsidP="00EE4DF0">
    <w:pPr>
      <w:shd w:val="clear" w:color="auto" w:fill="92D050"/>
      <w:spacing w:line="360" w:lineRule="auto"/>
      <w:jc w:val="center"/>
      <w:rPr>
        <w:rFonts w:ascii="Arial Narrow" w:hAnsi="Arial Narrow"/>
        <w:b/>
        <w:spacing w:val="20"/>
        <w:sz w:val="40"/>
        <w:szCs w:val="40"/>
      </w:rPr>
    </w:pPr>
    <w:r>
      <w:rPr>
        <w:rFonts w:ascii="Arial Narrow" w:hAnsi="Arial Narrow"/>
        <w:b/>
        <w:spacing w:val="20"/>
        <w:sz w:val="40"/>
        <w:szCs w:val="40"/>
      </w:rPr>
      <w:t xml:space="preserve">Informacja dotycząca przetwarzania danych osobowych, pacjentów leczonych </w:t>
    </w:r>
    <w:r w:rsidR="004254A2">
      <w:rPr>
        <w:rFonts w:ascii="Arial Narrow" w:hAnsi="Arial Narrow"/>
        <w:b/>
        <w:spacing w:val="20"/>
        <w:sz w:val="40"/>
        <w:szCs w:val="40"/>
      </w:rPr>
      <w:br/>
    </w:r>
    <w:r>
      <w:rPr>
        <w:rFonts w:ascii="Arial Narrow" w:hAnsi="Arial Narrow"/>
        <w:b/>
        <w:spacing w:val="20"/>
        <w:sz w:val="40"/>
        <w:szCs w:val="40"/>
      </w:rPr>
      <w:t xml:space="preserve">w Szpitalu Powiatowym w Strzelcach Opolskich, w Systemie Wspomagania Dowodzenia Państwowego Ratownictwa Medycznego  </w:t>
    </w:r>
    <w:r w:rsidR="00CF00B4" w:rsidRPr="00AB3066">
      <w:rPr>
        <w:rFonts w:ascii="Arial Narrow" w:hAnsi="Arial Narrow"/>
        <w:b/>
        <w:spacing w:val="20"/>
        <w:sz w:val="40"/>
        <w:szCs w:val="40"/>
      </w:rPr>
      <w:t xml:space="preserve">  </w:t>
    </w:r>
  </w:p>
  <w:p w:rsidR="00CF00B4" w:rsidRDefault="00CF00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3E"/>
    <w:multiLevelType w:val="hybridMultilevel"/>
    <w:tmpl w:val="EB64EAB6"/>
    <w:lvl w:ilvl="0" w:tplc="3E62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B52D8"/>
    <w:multiLevelType w:val="hybridMultilevel"/>
    <w:tmpl w:val="F3803A98"/>
    <w:lvl w:ilvl="0" w:tplc="4A6432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F7581"/>
    <w:multiLevelType w:val="hybridMultilevel"/>
    <w:tmpl w:val="C5D65CBA"/>
    <w:lvl w:ilvl="0" w:tplc="368AA8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22B5"/>
    <w:multiLevelType w:val="hybridMultilevel"/>
    <w:tmpl w:val="6FA477D2"/>
    <w:lvl w:ilvl="0" w:tplc="368AA8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66D3"/>
    <w:multiLevelType w:val="hybridMultilevel"/>
    <w:tmpl w:val="9CD8829C"/>
    <w:lvl w:ilvl="0" w:tplc="2D624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B5FB1"/>
    <w:multiLevelType w:val="hybridMultilevel"/>
    <w:tmpl w:val="9B3A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264E9"/>
    <w:multiLevelType w:val="hybridMultilevel"/>
    <w:tmpl w:val="CD8E72E6"/>
    <w:lvl w:ilvl="0" w:tplc="368AA80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08"/>
    <w:rsid w:val="00020E50"/>
    <w:rsid w:val="00067D69"/>
    <w:rsid w:val="000A76EE"/>
    <w:rsid w:val="000B0D05"/>
    <w:rsid w:val="000E46DA"/>
    <w:rsid w:val="00160768"/>
    <w:rsid w:val="001646AE"/>
    <w:rsid w:val="001A2D29"/>
    <w:rsid w:val="001D4E7E"/>
    <w:rsid w:val="002027C4"/>
    <w:rsid w:val="00295D46"/>
    <w:rsid w:val="002B1260"/>
    <w:rsid w:val="002F13EC"/>
    <w:rsid w:val="002F345B"/>
    <w:rsid w:val="003158B2"/>
    <w:rsid w:val="0035179E"/>
    <w:rsid w:val="00385D13"/>
    <w:rsid w:val="004254A2"/>
    <w:rsid w:val="00466385"/>
    <w:rsid w:val="004A2C2B"/>
    <w:rsid w:val="004C078C"/>
    <w:rsid w:val="0053091D"/>
    <w:rsid w:val="00570767"/>
    <w:rsid w:val="00583C70"/>
    <w:rsid w:val="005A32F8"/>
    <w:rsid w:val="005B1315"/>
    <w:rsid w:val="005D6A48"/>
    <w:rsid w:val="00652D99"/>
    <w:rsid w:val="00676A53"/>
    <w:rsid w:val="00683618"/>
    <w:rsid w:val="00685C89"/>
    <w:rsid w:val="006C170B"/>
    <w:rsid w:val="006C45F1"/>
    <w:rsid w:val="006E3944"/>
    <w:rsid w:val="0076094E"/>
    <w:rsid w:val="007D54CE"/>
    <w:rsid w:val="007E3286"/>
    <w:rsid w:val="008B3BE3"/>
    <w:rsid w:val="008B7C8F"/>
    <w:rsid w:val="008E5B08"/>
    <w:rsid w:val="008F096B"/>
    <w:rsid w:val="00932FFD"/>
    <w:rsid w:val="00970051"/>
    <w:rsid w:val="009A5F31"/>
    <w:rsid w:val="009D6DFC"/>
    <w:rsid w:val="00A031C0"/>
    <w:rsid w:val="00AB4E33"/>
    <w:rsid w:val="00B1045C"/>
    <w:rsid w:val="00B14035"/>
    <w:rsid w:val="00B43C3A"/>
    <w:rsid w:val="00B736F3"/>
    <w:rsid w:val="00B97BDF"/>
    <w:rsid w:val="00BC6248"/>
    <w:rsid w:val="00BE0D13"/>
    <w:rsid w:val="00C470D9"/>
    <w:rsid w:val="00C7267A"/>
    <w:rsid w:val="00CF00B4"/>
    <w:rsid w:val="00D8668B"/>
    <w:rsid w:val="00DA782E"/>
    <w:rsid w:val="00E074FD"/>
    <w:rsid w:val="00E260F7"/>
    <w:rsid w:val="00E41653"/>
    <w:rsid w:val="00E53E42"/>
    <w:rsid w:val="00EE4DF0"/>
    <w:rsid w:val="00EE6FB9"/>
    <w:rsid w:val="00F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54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0B4"/>
  </w:style>
  <w:style w:type="paragraph" w:styleId="Stopka">
    <w:name w:val="footer"/>
    <w:basedOn w:val="Normalny"/>
    <w:link w:val="StopkaZnak"/>
    <w:uiPriority w:val="99"/>
    <w:unhideWhenUsed/>
    <w:rsid w:val="00C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0B4"/>
  </w:style>
  <w:style w:type="character" w:styleId="Hipercze">
    <w:name w:val="Hyperlink"/>
    <w:basedOn w:val="Domylnaczcionkaakapitu"/>
    <w:uiPriority w:val="99"/>
    <w:unhideWhenUsed/>
    <w:rsid w:val="004C078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7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7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7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54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0B4"/>
  </w:style>
  <w:style w:type="paragraph" w:styleId="Stopka">
    <w:name w:val="footer"/>
    <w:basedOn w:val="Normalny"/>
    <w:link w:val="StopkaZnak"/>
    <w:uiPriority w:val="99"/>
    <w:unhideWhenUsed/>
    <w:rsid w:val="00C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0B4"/>
  </w:style>
  <w:style w:type="character" w:styleId="Hipercze">
    <w:name w:val="Hyperlink"/>
    <w:basedOn w:val="Domylnaczcionkaakapitu"/>
    <w:uiPriority w:val="99"/>
    <w:unhideWhenUsed/>
    <w:rsid w:val="004C078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7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7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7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.strzelce-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szpital</cp:lastModifiedBy>
  <cp:revision>3</cp:revision>
  <cp:lastPrinted>2018-07-20T12:12:00Z</cp:lastPrinted>
  <dcterms:created xsi:type="dcterms:W3CDTF">2022-07-22T12:06:00Z</dcterms:created>
  <dcterms:modified xsi:type="dcterms:W3CDTF">2022-07-22T12:27:00Z</dcterms:modified>
</cp:coreProperties>
</file>